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3E" w:rsidRPr="00210BE2" w:rsidRDefault="00C6183E" w:rsidP="00F6473E">
      <w:pPr>
        <w:jc w:val="center"/>
        <w:rPr>
          <w:sz w:val="32"/>
        </w:rPr>
      </w:pPr>
      <w:r>
        <w:rPr>
          <w:rFonts w:hint="eastAsia"/>
          <w:sz w:val="32"/>
        </w:rPr>
        <w:t>在宅療養後方支援体制に関する協定書</w:t>
      </w:r>
    </w:p>
    <w:p w:rsidR="00F6473E" w:rsidRDefault="00F6473E" w:rsidP="00F6473E">
      <w:pPr>
        <w:jc w:val="left"/>
        <w:rPr>
          <w:sz w:val="22"/>
        </w:rPr>
      </w:pPr>
    </w:p>
    <w:p w:rsidR="00C6183E" w:rsidRDefault="00C6183E" w:rsidP="00F6473E">
      <w:pPr>
        <w:jc w:val="left"/>
        <w:rPr>
          <w:sz w:val="22"/>
        </w:rPr>
      </w:pPr>
    </w:p>
    <w:p w:rsidR="00F6473E" w:rsidRDefault="005F5144" w:rsidP="00F6473E">
      <w:pPr>
        <w:jc w:val="left"/>
        <w:rPr>
          <w:sz w:val="22"/>
        </w:rPr>
      </w:pPr>
      <w:r>
        <w:rPr>
          <w:rFonts w:hint="eastAsia"/>
          <w:sz w:val="22"/>
        </w:rPr>
        <w:t xml:space="preserve">　○○○</w:t>
      </w:r>
      <w:r w:rsidR="00C6183E">
        <w:rPr>
          <w:rFonts w:hint="eastAsia"/>
          <w:sz w:val="22"/>
        </w:rPr>
        <w:t>クリニック</w:t>
      </w:r>
      <w:r w:rsidR="0041267B">
        <w:rPr>
          <w:rFonts w:hint="eastAsia"/>
          <w:sz w:val="22"/>
        </w:rPr>
        <w:t>（以下甲）と八戸赤十字病院（以下乙）は、</w:t>
      </w:r>
      <w:r w:rsidR="00C6183E">
        <w:rPr>
          <w:rFonts w:hint="eastAsia"/>
          <w:sz w:val="22"/>
        </w:rPr>
        <w:t>在宅療養中の患者様が、緊急対応が必要になった場合の在宅療養後方支援の体制に</w:t>
      </w:r>
      <w:r w:rsidR="00F6473E">
        <w:rPr>
          <w:rFonts w:hint="eastAsia"/>
          <w:sz w:val="22"/>
        </w:rPr>
        <w:t>関して</w:t>
      </w:r>
      <w:r w:rsidR="00C6183E">
        <w:rPr>
          <w:rFonts w:hint="eastAsia"/>
          <w:sz w:val="22"/>
        </w:rPr>
        <w:t>、以下の通り協定を</w:t>
      </w:r>
      <w:r w:rsidR="00F6473E">
        <w:rPr>
          <w:rFonts w:hint="eastAsia"/>
          <w:sz w:val="22"/>
        </w:rPr>
        <w:t>締結する。</w:t>
      </w:r>
    </w:p>
    <w:p w:rsidR="00F6473E" w:rsidRDefault="00F6473E" w:rsidP="00F6473E">
      <w:pPr>
        <w:jc w:val="left"/>
        <w:rPr>
          <w:sz w:val="22"/>
        </w:rPr>
      </w:pPr>
    </w:p>
    <w:p w:rsidR="00C6183E" w:rsidRDefault="00C6183E" w:rsidP="00C6183E">
      <w:pPr>
        <w:jc w:val="left"/>
        <w:rPr>
          <w:sz w:val="22"/>
        </w:rPr>
      </w:pPr>
    </w:p>
    <w:p w:rsidR="00F6473E" w:rsidRDefault="00C6183E" w:rsidP="00F6473E">
      <w:pPr>
        <w:pStyle w:val="a3"/>
        <w:numPr>
          <w:ilvl w:val="0"/>
          <w:numId w:val="1"/>
        </w:numPr>
        <w:ind w:leftChars="0"/>
        <w:jc w:val="left"/>
        <w:rPr>
          <w:sz w:val="22"/>
        </w:rPr>
      </w:pPr>
      <w:r>
        <w:rPr>
          <w:rFonts w:hint="eastAsia"/>
          <w:sz w:val="22"/>
        </w:rPr>
        <w:t>在宅療養中の患者様が安心して生活できるよう甲の紹介に基づき、乙は</w:t>
      </w:r>
    </w:p>
    <w:p w:rsidR="00C6183E" w:rsidRPr="00C6183E" w:rsidRDefault="00C6183E" w:rsidP="00C6183E">
      <w:pPr>
        <w:ind w:left="1335"/>
        <w:jc w:val="left"/>
        <w:rPr>
          <w:sz w:val="22"/>
        </w:rPr>
      </w:pPr>
      <w:r>
        <w:rPr>
          <w:rFonts w:hint="eastAsia"/>
          <w:sz w:val="22"/>
        </w:rPr>
        <w:t>２４時間迅速に受け入れを行うこととする。</w:t>
      </w:r>
    </w:p>
    <w:p w:rsidR="00F6473E" w:rsidRDefault="00F6473E" w:rsidP="00C6183E">
      <w:pPr>
        <w:jc w:val="left"/>
        <w:rPr>
          <w:sz w:val="22"/>
        </w:rPr>
      </w:pPr>
    </w:p>
    <w:p w:rsidR="00F6473E" w:rsidRDefault="00C6183E" w:rsidP="00F6473E">
      <w:pPr>
        <w:pStyle w:val="a3"/>
        <w:numPr>
          <w:ilvl w:val="0"/>
          <w:numId w:val="1"/>
        </w:numPr>
        <w:ind w:leftChars="0"/>
        <w:jc w:val="left"/>
        <w:rPr>
          <w:sz w:val="22"/>
        </w:rPr>
      </w:pPr>
      <w:r>
        <w:rPr>
          <w:rFonts w:hint="eastAsia"/>
          <w:sz w:val="22"/>
        </w:rPr>
        <w:t>乙は、照会された患者様の乙での入院治療が困難と判断した場合は、すみ</w:t>
      </w:r>
    </w:p>
    <w:p w:rsidR="00C6183E" w:rsidRPr="00F6473E" w:rsidRDefault="00C6183E" w:rsidP="00C6183E">
      <w:pPr>
        <w:pStyle w:val="a3"/>
        <w:ind w:leftChars="0" w:left="1335"/>
        <w:jc w:val="left"/>
        <w:rPr>
          <w:sz w:val="22"/>
        </w:rPr>
      </w:pPr>
      <w:r>
        <w:rPr>
          <w:rFonts w:hint="eastAsia"/>
          <w:sz w:val="22"/>
        </w:rPr>
        <w:t>やかに適切な医療機関を紹介する。</w:t>
      </w:r>
    </w:p>
    <w:p w:rsidR="00F6473E" w:rsidRDefault="00F6473E" w:rsidP="00F6473E">
      <w:pPr>
        <w:jc w:val="left"/>
        <w:rPr>
          <w:sz w:val="22"/>
        </w:rPr>
      </w:pPr>
    </w:p>
    <w:p w:rsidR="00F6473E" w:rsidRPr="003F1F12" w:rsidRDefault="003F1F12" w:rsidP="003F1F12">
      <w:pPr>
        <w:pStyle w:val="a3"/>
        <w:numPr>
          <w:ilvl w:val="0"/>
          <w:numId w:val="1"/>
        </w:numPr>
        <w:ind w:leftChars="0"/>
        <w:jc w:val="left"/>
        <w:rPr>
          <w:sz w:val="22"/>
        </w:rPr>
      </w:pPr>
      <w:r>
        <w:rPr>
          <w:rFonts w:hint="eastAsia"/>
          <w:sz w:val="22"/>
        </w:rPr>
        <w:t>乙は、患者様の緊急時に迅速に対応するために、甲と３ヶ月に１回</w:t>
      </w:r>
      <w:r w:rsidR="00C6183E">
        <w:rPr>
          <w:rFonts w:hint="eastAsia"/>
          <w:sz w:val="22"/>
        </w:rPr>
        <w:t>患者様の</w:t>
      </w:r>
      <w:r w:rsidR="00C6183E" w:rsidRPr="003F1F12">
        <w:rPr>
          <w:rFonts w:hint="eastAsia"/>
          <w:sz w:val="22"/>
        </w:rPr>
        <w:t>情報交換を行う。</w:t>
      </w:r>
    </w:p>
    <w:p w:rsidR="00F6473E" w:rsidRPr="003F1F12" w:rsidRDefault="00F6473E" w:rsidP="00F6473E">
      <w:pPr>
        <w:jc w:val="left"/>
        <w:rPr>
          <w:sz w:val="22"/>
        </w:rPr>
      </w:pPr>
    </w:p>
    <w:p w:rsidR="00F6473E" w:rsidRDefault="0041267B" w:rsidP="00493747">
      <w:pPr>
        <w:pStyle w:val="a3"/>
        <w:numPr>
          <w:ilvl w:val="0"/>
          <w:numId w:val="1"/>
        </w:numPr>
        <w:ind w:leftChars="0"/>
        <w:jc w:val="left"/>
        <w:rPr>
          <w:sz w:val="22"/>
        </w:rPr>
      </w:pPr>
      <w:r w:rsidRPr="00C6183E">
        <w:rPr>
          <w:rFonts w:hint="eastAsia"/>
          <w:sz w:val="22"/>
        </w:rPr>
        <w:t>乙は</w:t>
      </w:r>
      <w:r w:rsidR="00DA31DE">
        <w:rPr>
          <w:rFonts w:hint="eastAsia"/>
          <w:sz w:val="22"/>
        </w:rPr>
        <w:t>、入院された患者様が入院治療が必要なくなったと判断した時は、甲に報告して</w:t>
      </w:r>
      <w:r w:rsidR="00C6183E">
        <w:rPr>
          <w:rFonts w:hint="eastAsia"/>
          <w:sz w:val="22"/>
        </w:rPr>
        <w:t>在宅療養についての検討を行う。</w:t>
      </w:r>
    </w:p>
    <w:p w:rsidR="00F6473E" w:rsidRDefault="00F6473E" w:rsidP="00F6473E">
      <w:pPr>
        <w:jc w:val="left"/>
        <w:rPr>
          <w:sz w:val="22"/>
        </w:rPr>
      </w:pPr>
    </w:p>
    <w:p w:rsidR="00F6473E" w:rsidRDefault="00C6183E" w:rsidP="00F6473E">
      <w:pPr>
        <w:pStyle w:val="a3"/>
        <w:numPr>
          <w:ilvl w:val="0"/>
          <w:numId w:val="1"/>
        </w:numPr>
        <w:ind w:leftChars="0"/>
        <w:jc w:val="left"/>
        <w:rPr>
          <w:sz w:val="22"/>
        </w:rPr>
      </w:pPr>
      <w:r>
        <w:rPr>
          <w:rFonts w:hint="eastAsia"/>
          <w:sz w:val="22"/>
        </w:rPr>
        <w:t>甲および乙は、本協定で知り得た患者の個人情報並びに業務上の秘密事項を第三者に開示又は漏洩しないものとする。</w:t>
      </w:r>
    </w:p>
    <w:p w:rsidR="00C6183E" w:rsidRPr="00C6183E" w:rsidRDefault="00C6183E" w:rsidP="00C6183E">
      <w:pPr>
        <w:pStyle w:val="a3"/>
        <w:rPr>
          <w:sz w:val="22"/>
        </w:rPr>
      </w:pPr>
    </w:p>
    <w:p w:rsidR="00C6183E" w:rsidRDefault="00C6183E" w:rsidP="00F6473E">
      <w:pPr>
        <w:pStyle w:val="a3"/>
        <w:numPr>
          <w:ilvl w:val="0"/>
          <w:numId w:val="1"/>
        </w:numPr>
        <w:ind w:leftChars="0"/>
        <w:jc w:val="left"/>
        <w:rPr>
          <w:sz w:val="22"/>
        </w:rPr>
      </w:pPr>
      <w:r>
        <w:rPr>
          <w:rFonts w:hint="eastAsia"/>
          <w:sz w:val="22"/>
        </w:rPr>
        <w:t>本協定に定めのない事項及び疑義が生じた場合は、甲乙間において協議の上、定めるものとする。</w:t>
      </w:r>
    </w:p>
    <w:p w:rsidR="003F1F12" w:rsidRPr="003F1F12" w:rsidRDefault="003F1F12" w:rsidP="003F1F12">
      <w:pPr>
        <w:jc w:val="left"/>
        <w:rPr>
          <w:sz w:val="22"/>
        </w:rPr>
      </w:pPr>
    </w:p>
    <w:p w:rsidR="00C6183E" w:rsidRDefault="00C6183E" w:rsidP="00F6473E">
      <w:pPr>
        <w:jc w:val="left"/>
        <w:rPr>
          <w:sz w:val="22"/>
        </w:rPr>
      </w:pPr>
    </w:p>
    <w:p w:rsidR="00F6473E" w:rsidRDefault="00F6473E" w:rsidP="00F6473E">
      <w:pPr>
        <w:jc w:val="left"/>
        <w:rPr>
          <w:sz w:val="22"/>
        </w:rPr>
      </w:pPr>
      <w:r>
        <w:rPr>
          <w:rFonts w:hint="eastAsia"/>
          <w:sz w:val="22"/>
        </w:rPr>
        <w:t xml:space="preserve">　　本契約締結の証として、本書２通を作成し甲乙記名捺印の上、各自１通を保有する。</w:t>
      </w:r>
    </w:p>
    <w:p w:rsidR="00F6473E" w:rsidRDefault="00F6473E" w:rsidP="00F6473E">
      <w:pPr>
        <w:jc w:val="left"/>
        <w:rPr>
          <w:sz w:val="22"/>
        </w:rPr>
      </w:pPr>
    </w:p>
    <w:p w:rsidR="003F1F12" w:rsidRDefault="003F1F12" w:rsidP="00F6473E">
      <w:pPr>
        <w:jc w:val="left"/>
        <w:rPr>
          <w:sz w:val="22"/>
        </w:rPr>
      </w:pPr>
    </w:p>
    <w:p w:rsidR="00F6473E" w:rsidRDefault="00913E44" w:rsidP="00F6473E">
      <w:pPr>
        <w:jc w:val="left"/>
        <w:rPr>
          <w:sz w:val="22"/>
        </w:rPr>
      </w:pPr>
      <w:r>
        <w:rPr>
          <w:rFonts w:hint="eastAsia"/>
          <w:sz w:val="22"/>
        </w:rPr>
        <w:t>令和</w:t>
      </w:r>
      <w:bookmarkStart w:id="0" w:name="_GoBack"/>
      <w:bookmarkEnd w:id="0"/>
      <w:r w:rsidR="00070B1D">
        <w:rPr>
          <w:rFonts w:hint="eastAsia"/>
          <w:sz w:val="22"/>
        </w:rPr>
        <w:t xml:space="preserve">　</w:t>
      </w:r>
      <w:r>
        <w:rPr>
          <w:rFonts w:hint="eastAsia"/>
          <w:sz w:val="22"/>
        </w:rPr>
        <w:t xml:space="preserve">　</w:t>
      </w:r>
      <w:r w:rsidR="00C6183E">
        <w:rPr>
          <w:rFonts w:hint="eastAsia"/>
          <w:sz w:val="22"/>
        </w:rPr>
        <w:t>年</w:t>
      </w:r>
      <w:r w:rsidR="00070B1D">
        <w:rPr>
          <w:rFonts w:hint="eastAsia"/>
          <w:sz w:val="22"/>
        </w:rPr>
        <w:t xml:space="preserve">　</w:t>
      </w:r>
      <w:r w:rsidR="00C6183E">
        <w:rPr>
          <w:rFonts w:hint="eastAsia"/>
          <w:sz w:val="22"/>
        </w:rPr>
        <w:t xml:space="preserve">　月</w:t>
      </w:r>
      <w:r w:rsidR="00070B1D">
        <w:rPr>
          <w:rFonts w:hint="eastAsia"/>
          <w:sz w:val="22"/>
        </w:rPr>
        <w:t xml:space="preserve">　</w:t>
      </w:r>
      <w:r w:rsidR="00C6183E">
        <w:rPr>
          <w:rFonts w:hint="eastAsia"/>
          <w:sz w:val="22"/>
        </w:rPr>
        <w:t xml:space="preserve">　</w:t>
      </w:r>
      <w:r w:rsidR="00F6473E">
        <w:rPr>
          <w:rFonts w:hint="eastAsia"/>
          <w:sz w:val="22"/>
        </w:rPr>
        <w:t>日</w:t>
      </w:r>
    </w:p>
    <w:p w:rsidR="00F6473E" w:rsidRDefault="00F6473E" w:rsidP="00F6473E">
      <w:pPr>
        <w:jc w:val="left"/>
        <w:rPr>
          <w:sz w:val="22"/>
        </w:rPr>
      </w:pPr>
    </w:p>
    <w:p w:rsidR="00F6473E" w:rsidRPr="00F6473E" w:rsidRDefault="00E275A7" w:rsidP="00E275A7">
      <w:pPr>
        <w:ind w:firstLineChars="2100" w:firstLine="4200"/>
        <w:jc w:val="left"/>
        <w:rPr>
          <w:sz w:val="20"/>
        </w:rPr>
      </w:pPr>
      <w:r>
        <w:rPr>
          <w:rFonts w:hint="eastAsia"/>
          <w:sz w:val="20"/>
        </w:rPr>
        <w:t xml:space="preserve">（甲）所在地　</w:t>
      </w:r>
    </w:p>
    <w:p w:rsidR="00F6473E" w:rsidRPr="00F6473E" w:rsidRDefault="00F6473E" w:rsidP="00C6183E">
      <w:pPr>
        <w:jc w:val="left"/>
        <w:rPr>
          <w:sz w:val="20"/>
        </w:rPr>
      </w:pPr>
      <w:r w:rsidRPr="00F6473E">
        <w:rPr>
          <w:rFonts w:hint="eastAsia"/>
          <w:sz w:val="20"/>
        </w:rPr>
        <w:t xml:space="preserve">　　　　　　</w:t>
      </w:r>
      <w:r>
        <w:rPr>
          <w:rFonts w:hint="eastAsia"/>
          <w:sz w:val="20"/>
        </w:rPr>
        <w:t xml:space="preserve">　　　　　　　　　　　</w:t>
      </w:r>
      <w:r w:rsidR="003A642A">
        <w:rPr>
          <w:rFonts w:hint="eastAsia"/>
          <w:sz w:val="20"/>
        </w:rPr>
        <w:t xml:space="preserve">　　　</w:t>
      </w:r>
      <w:r w:rsidR="00E275A7">
        <w:rPr>
          <w:rFonts w:hint="eastAsia"/>
          <w:sz w:val="20"/>
        </w:rPr>
        <w:t xml:space="preserve">  </w:t>
      </w:r>
      <w:r w:rsidR="00E275A7">
        <w:rPr>
          <w:rFonts w:hint="eastAsia"/>
          <w:sz w:val="20"/>
        </w:rPr>
        <w:t xml:space="preserve">　　　</w:t>
      </w:r>
      <w:r w:rsidR="00C6183E">
        <w:rPr>
          <w:rFonts w:hint="eastAsia"/>
          <w:sz w:val="20"/>
        </w:rPr>
        <w:t xml:space="preserve">名　称　</w:t>
      </w:r>
    </w:p>
    <w:p w:rsidR="00F6473E" w:rsidRDefault="00F6473E" w:rsidP="00F6473E">
      <w:pPr>
        <w:jc w:val="left"/>
        <w:rPr>
          <w:sz w:val="20"/>
        </w:rPr>
      </w:pPr>
      <w:r w:rsidRPr="00F6473E">
        <w:rPr>
          <w:rFonts w:hint="eastAsia"/>
          <w:sz w:val="20"/>
        </w:rPr>
        <w:t xml:space="preserve">　　　　　　</w:t>
      </w:r>
      <w:r>
        <w:rPr>
          <w:rFonts w:hint="eastAsia"/>
          <w:sz w:val="20"/>
        </w:rPr>
        <w:t xml:space="preserve">　　　　　　　　　　　</w:t>
      </w:r>
      <w:r w:rsidR="003A642A">
        <w:rPr>
          <w:rFonts w:hint="eastAsia"/>
          <w:sz w:val="20"/>
        </w:rPr>
        <w:t xml:space="preserve">　　　</w:t>
      </w:r>
      <w:r w:rsidR="00E275A7">
        <w:rPr>
          <w:rFonts w:hint="eastAsia"/>
          <w:sz w:val="20"/>
        </w:rPr>
        <w:t xml:space="preserve">　　　　</w:t>
      </w:r>
      <w:r w:rsidR="00C6183E">
        <w:rPr>
          <w:rFonts w:hint="eastAsia"/>
          <w:sz w:val="20"/>
        </w:rPr>
        <w:t xml:space="preserve">代表者　</w:t>
      </w:r>
    </w:p>
    <w:p w:rsidR="00F6473E" w:rsidRDefault="00F6473E" w:rsidP="00F6473E">
      <w:pPr>
        <w:jc w:val="left"/>
        <w:rPr>
          <w:sz w:val="20"/>
        </w:rPr>
      </w:pPr>
    </w:p>
    <w:p w:rsidR="00C6183E" w:rsidRDefault="00C6183E" w:rsidP="00F6473E">
      <w:pPr>
        <w:jc w:val="left"/>
        <w:rPr>
          <w:sz w:val="20"/>
        </w:rPr>
      </w:pPr>
    </w:p>
    <w:p w:rsidR="00F6473E" w:rsidRDefault="00F6473E" w:rsidP="00E275A7">
      <w:pPr>
        <w:ind w:firstLineChars="2100" w:firstLine="4200"/>
        <w:jc w:val="left"/>
        <w:rPr>
          <w:sz w:val="20"/>
        </w:rPr>
      </w:pPr>
      <w:r>
        <w:rPr>
          <w:rFonts w:hint="eastAsia"/>
          <w:sz w:val="20"/>
        </w:rPr>
        <w:t>（乙）所在地　八戸市大字田面木字中明戸２</w:t>
      </w:r>
    </w:p>
    <w:p w:rsidR="00E275A7" w:rsidRDefault="00F6473E" w:rsidP="00E275A7">
      <w:pPr>
        <w:ind w:left="5200" w:hangingChars="2600" w:hanging="5200"/>
        <w:jc w:val="left"/>
        <w:rPr>
          <w:sz w:val="20"/>
        </w:rPr>
      </w:pPr>
      <w:r>
        <w:rPr>
          <w:rFonts w:hint="eastAsia"/>
          <w:sz w:val="20"/>
        </w:rPr>
        <w:t xml:space="preserve">　　　　　　　　　　　　　　　　　</w:t>
      </w:r>
      <w:r w:rsidR="003A642A">
        <w:rPr>
          <w:rFonts w:hint="eastAsia"/>
          <w:sz w:val="20"/>
        </w:rPr>
        <w:t xml:space="preserve">　　　</w:t>
      </w:r>
      <w:r w:rsidR="00E275A7">
        <w:rPr>
          <w:rFonts w:hint="eastAsia"/>
          <w:sz w:val="20"/>
        </w:rPr>
        <w:t xml:space="preserve">　　　　</w:t>
      </w:r>
      <w:r w:rsidR="005F1D41">
        <w:rPr>
          <w:rFonts w:hint="eastAsia"/>
          <w:sz w:val="20"/>
        </w:rPr>
        <w:t xml:space="preserve">名　称　</w:t>
      </w:r>
      <w:r>
        <w:rPr>
          <w:rFonts w:hint="eastAsia"/>
          <w:sz w:val="20"/>
        </w:rPr>
        <w:t>八戸赤十字病院</w:t>
      </w:r>
    </w:p>
    <w:p w:rsidR="00F6473E" w:rsidRPr="00F6473E" w:rsidRDefault="005F1D41" w:rsidP="00E275A7">
      <w:pPr>
        <w:ind w:leftChars="2300" w:left="5430" w:hangingChars="300" w:hanging="600"/>
        <w:jc w:val="left"/>
        <w:rPr>
          <w:sz w:val="20"/>
        </w:rPr>
      </w:pPr>
      <w:r>
        <w:rPr>
          <w:rFonts w:hint="eastAsia"/>
          <w:sz w:val="20"/>
        </w:rPr>
        <w:t xml:space="preserve">代表者　</w:t>
      </w:r>
      <w:r w:rsidR="00913E44">
        <w:rPr>
          <w:rFonts w:hint="eastAsia"/>
          <w:sz w:val="20"/>
        </w:rPr>
        <w:t>紺野　広</w:t>
      </w:r>
    </w:p>
    <w:sectPr w:rsidR="00F6473E" w:rsidRPr="00F6473E" w:rsidSect="00C6183E">
      <w:pgSz w:w="11906" w:h="16838" w:code="9"/>
      <w:pgMar w:top="85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7A1CB5"/>
    <w:multiLevelType w:val="hybridMultilevel"/>
    <w:tmpl w:val="1B4805A0"/>
    <w:lvl w:ilvl="0" w:tplc="87C87998">
      <w:start w:val="1"/>
      <w:numFmt w:val="decimalFullWidth"/>
      <w:lvlText w:val="第%1条"/>
      <w:lvlJc w:val="left"/>
      <w:pPr>
        <w:ind w:left="1335" w:hanging="111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47"/>
    <w:rsid w:val="00070B1D"/>
    <w:rsid w:val="00210BE2"/>
    <w:rsid w:val="003A642A"/>
    <w:rsid w:val="003F1F12"/>
    <w:rsid w:val="0041267B"/>
    <w:rsid w:val="005F1D41"/>
    <w:rsid w:val="005F5144"/>
    <w:rsid w:val="007E2C2A"/>
    <w:rsid w:val="008F0347"/>
    <w:rsid w:val="00913E44"/>
    <w:rsid w:val="009B3AED"/>
    <w:rsid w:val="00C6183E"/>
    <w:rsid w:val="00DA31DE"/>
    <w:rsid w:val="00E275A7"/>
    <w:rsid w:val="00EF2C2B"/>
    <w:rsid w:val="00F64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4FCA0B7-3E21-4FA2-90C8-AFE61943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73E"/>
    <w:pPr>
      <w:ind w:leftChars="400" w:left="840"/>
    </w:pPr>
  </w:style>
  <w:style w:type="paragraph" w:styleId="a4">
    <w:name w:val="Date"/>
    <w:basedOn w:val="a"/>
    <w:next w:val="a"/>
    <w:link w:val="a5"/>
    <w:uiPriority w:val="99"/>
    <w:semiHidden/>
    <w:unhideWhenUsed/>
    <w:rsid w:val="00F6473E"/>
  </w:style>
  <w:style w:type="character" w:customStyle="1" w:styleId="a5">
    <w:name w:val="日付 (文字)"/>
    <w:basedOn w:val="a0"/>
    <w:link w:val="a4"/>
    <w:uiPriority w:val="99"/>
    <w:semiHidden/>
    <w:rsid w:val="00F6473E"/>
  </w:style>
  <w:style w:type="paragraph" w:styleId="a6">
    <w:name w:val="Balloon Text"/>
    <w:basedOn w:val="a"/>
    <w:link w:val="a7"/>
    <w:uiPriority w:val="99"/>
    <w:semiHidden/>
    <w:unhideWhenUsed/>
    <w:rsid w:val="0041267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2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egmaingx</dc:creator>
  <cp:keywords/>
  <dc:description/>
  <cp:lastModifiedBy>GX開発ユーザー</cp:lastModifiedBy>
  <cp:revision>20</cp:revision>
  <cp:lastPrinted>2018-09-12T09:07:00Z</cp:lastPrinted>
  <dcterms:created xsi:type="dcterms:W3CDTF">2017-03-15T00:49:00Z</dcterms:created>
  <dcterms:modified xsi:type="dcterms:W3CDTF">2019-05-15T07:08:00Z</dcterms:modified>
</cp:coreProperties>
</file>